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9034A" w14:textId="77777777" w:rsidR="009955E8" w:rsidRDefault="009955E8" w:rsidP="009955E8">
      <w:pPr>
        <w:pStyle w:val="a3"/>
        <w:tabs>
          <w:tab w:val="left" w:pos="2905"/>
          <w:tab w:val="left" w:pos="4023"/>
        </w:tabs>
        <w:spacing w:before="1" w:line="333" w:lineRule="auto"/>
        <w:ind w:right="305"/>
        <w:rPr>
          <w:rFonts w:hint="eastAsia"/>
        </w:rPr>
      </w:pPr>
    </w:p>
    <w:p w14:paraId="4BF0244C" w14:textId="5E24F571" w:rsidR="0017303D" w:rsidRDefault="007B5B42" w:rsidP="009955E8">
      <w:pPr>
        <w:pStyle w:val="a3"/>
        <w:tabs>
          <w:tab w:val="left" w:pos="1775"/>
          <w:tab w:val="left" w:pos="4023"/>
        </w:tabs>
        <w:spacing w:before="1" w:line="333" w:lineRule="auto"/>
        <w:ind w:right="305"/>
      </w:pPr>
      <w:r>
        <w:t>本人將</w:t>
      </w:r>
      <w:r>
        <w:rPr>
          <w:spacing w:val="4"/>
        </w:rPr>
        <w:t>參</w:t>
      </w:r>
      <w:r>
        <w:t>加</w:t>
      </w:r>
      <w:r>
        <w:tab/>
      </w:r>
      <w:r w:rsidR="009955E8">
        <w:rPr>
          <w:rFonts w:hint="eastAsia"/>
        </w:rPr>
        <w:t xml:space="preserve">      </w:t>
      </w:r>
      <w:r>
        <w:t>年</w:t>
      </w:r>
      <w:r w:rsidR="009955E8">
        <w:rPr>
          <w:rFonts w:hint="eastAsia"/>
        </w:rPr>
        <w:t xml:space="preserve">       </w:t>
      </w:r>
      <w:r>
        <w:rPr>
          <w:w w:val="95"/>
        </w:rPr>
        <w:t>月之航運</w:t>
      </w:r>
      <w:r>
        <w:rPr>
          <w:spacing w:val="4"/>
          <w:w w:val="95"/>
        </w:rPr>
        <w:t>管</w:t>
      </w:r>
      <w:r>
        <w:rPr>
          <w:w w:val="95"/>
        </w:rPr>
        <w:t>理學系</w:t>
      </w:r>
      <w:r>
        <w:rPr>
          <w:spacing w:val="4"/>
          <w:w w:val="95"/>
        </w:rPr>
        <w:t>碩</w:t>
      </w:r>
      <w:r>
        <w:rPr>
          <w:w w:val="95"/>
        </w:rPr>
        <w:t>士班</w:t>
      </w:r>
      <w:r>
        <w:rPr>
          <w:spacing w:val="4"/>
          <w:w w:val="95"/>
        </w:rPr>
        <w:t>學</w:t>
      </w:r>
      <w:r>
        <w:rPr>
          <w:w w:val="95"/>
        </w:rPr>
        <w:t>科考</w:t>
      </w:r>
      <w:r>
        <w:rPr>
          <w:spacing w:val="4"/>
          <w:w w:val="95"/>
        </w:rPr>
        <w:t>試</w:t>
      </w:r>
      <w:r>
        <w:rPr>
          <w:spacing w:val="-15"/>
          <w:w w:val="95"/>
        </w:rPr>
        <w:t>，</w:t>
      </w:r>
      <w:r>
        <w:rPr>
          <w:spacing w:val="-15"/>
          <w:w w:val="95"/>
        </w:rPr>
        <w:t xml:space="preserve"> </w:t>
      </w:r>
      <w:proofErr w:type="gramStart"/>
      <w:r>
        <w:t>擬考科</w:t>
      </w:r>
      <w:r>
        <w:rPr>
          <w:spacing w:val="4"/>
        </w:rPr>
        <w:t>目</w:t>
      </w:r>
      <w:proofErr w:type="gramEnd"/>
      <w:r>
        <w:t>如下：</w:t>
      </w:r>
    </w:p>
    <w:p w14:paraId="018CD4D9" w14:textId="77777777" w:rsidR="00862929" w:rsidRDefault="009955E8">
      <w:pPr>
        <w:pStyle w:val="a3"/>
        <w:spacing w:before="11"/>
        <w:rPr>
          <w:rFonts w:ascii="Times New Roman" w:hAnsi="Times New Roman" w:cs="Times New Roman"/>
          <w:sz w:val="25"/>
          <w:lang w:val="en-US"/>
        </w:rPr>
      </w:pPr>
      <w:r w:rsidRPr="009955E8">
        <w:rPr>
          <w:rFonts w:ascii="Times New Roman" w:hAnsi="Times New Roman" w:cs="Times New Roman"/>
          <w:sz w:val="25"/>
          <w:lang w:val="en-US"/>
        </w:rPr>
        <w:t xml:space="preserve">I hereby apply to take the Master’s Program Subject Examination of the Department of Shipping and Transportation Management to be held in </w:t>
      </w:r>
    </w:p>
    <w:p w14:paraId="0A6E5116" w14:textId="38D8701A" w:rsidR="00862929" w:rsidRDefault="009955E8">
      <w:pPr>
        <w:pStyle w:val="a3"/>
        <w:spacing w:before="11"/>
        <w:rPr>
          <w:rFonts w:ascii="Times New Roman" w:hAnsi="Times New Roman" w:cs="Times New Roman"/>
          <w:sz w:val="25"/>
          <w:lang w:val="en-US"/>
        </w:rPr>
      </w:pPr>
      <w:r w:rsidRPr="009955E8">
        <w:rPr>
          <w:rFonts w:ascii="Times New Roman" w:hAnsi="Times New Roman" w:cs="Times New Roman" w:hint="eastAsia"/>
          <w:sz w:val="25"/>
          <w:u w:val="single"/>
          <w:lang w:val="en-US"/>
        </w:rPr>
        <w:t xml:space="preserve"> </w:t>
      </w:r>
      <w:r w:rsidR="00862929">
        <w:rPr>
          <w:rFonts w:ascii="Times New Roman" w:hAnsi="Times New Roman" w:cs="Times New Roman" w:hint="eastAsia"/>
          <w:sz w:val="25"/>
          <w:u w:val="single"/>
          <w:lang w:val="en-US"/>
        </w:rPr>
        <w:t xml:space="preserve">    </w:t>
      </w:r>
      <w:r w:rsidRPr="009955E8">
        <w:rPr>
          <w:rFonts w:ascii="Times New Roman" w:hAnsi="Times New Roman" w:cs="Times New Roman" w:hint="eastAsia"/>
          <w:sz w:val="25"/>
          <w:u w:val="single"/>
          <w:lang w:val="en-US"/>
        </w:rPr>
        <w:t xml:space="preserve">       </w:t>
      </w:r>
      <w:r>
        <w:rPr>
          <w:rFonts w:ascii="Times New Roman" w:hAnsi="Times New Roman" w:cs="Times New Roman" w:hint="eastAsia"/>
          <w:sz w:val="25"/>
          <w:u w:val="single"/>
          <w:lang w:val="en-US"/>
        </w:rPr>
        <w:t xml:space="preserve">    </w:t>
      </w:r>
      <w:r w:rsidRPr="009955E8">
        <w:rPr>
          <w:rFonts w:ascii="Times New Roman" w:hAnsi="Times New Roman" w:cs="Times New Roman" w:hint="eastAsia"/>
          <w:sz w:val="25"/>
          <w:u w:val="single"/>
          <w:lang w:val="en-US"/>
        </w:rPr>
        <w:t xml:space="preserve">     </w:t>
      </w:r>
      <w:r>
        <w:rPr>
          <w:rFonts w:ascii="Times New Roman" w:hAnsi="Times New Roman" w:cs="Times New Roman" w:hint="eastAsia"/>
          <w:sz w:val="25"/>
          <w:lang w:val="en-US"/>
        </w:rPr>
        <w:t xml:space="preserve"> </w:t>
      </w:r>
      <w:r w:rsidRPr="009955E8">
        <w:rPr>
          <w:rFonts w:ascii="Times New Roman" w:hAnsi="Times New Roman" w:cs="Times New Roman"/>
          <w:sz w:val="16"/>
          <w:szCs w:val="16"/>
          <w:lang w:val="en-US"/>
        </w:rPr>
        <w:t xml:space="preserve"> (</w:t>
      </w:r>
      <w:proofErr w:type="gramStart"/>
      <w:r w:rsidRPr="009955E8">
        <w:rPr>
          <w:rFonts w:ascii="Times New Roman" w:hAnsi="Times New Roman" w:cs="Times New Roman"/>
          <w:sz w:val="16"/>
          <w:szCs w:val="16"/>
          <w:lang w:val="en-US"/>
        </w:rPr>
        <w:t xml:space="preserve">Year) </w:t>
      </w:r>
      <w:r w:rsidRPr="009955E8">
        <w:rPr>
          <w:rFonts w:ascii="Times New Roman" w:hAnsi="Times New Roman" w:cs="Times New Roman" w:hint="eastAsia"/>
          <w:sz w:val="25"/>
          <w:u w:val="single"/>
          <w:lang w:val="en-US"/>
        </w:rPr>
        <w:t xml:space="preserve">  </w:t>
      </w:r>
      <w:proofErr w:type="gramEnd"/>
      <w:r w:rsidRPr="009955E8">
        <w:rPr>
          <w:rFonts w:ascii="Times New Roman" w:hAnsi="Times New Roman" w:cs="Times New Roman" w:hint="eastAsia"/>
          <w:sz w:val="25"/>
          <w:u w:val="single"/>
          <w:lang w:val="en-US"/>
        </w:rPr>
        <w:t xml:space="preserve">     </w:t>
      </w:r>
      <w:r>
        <w:rPr>
          <w:rFonts w:ascii="Times New Roman" w:hAnsi="Times New Roman" w:cs="Times New Roman" w:hint="eastAsia"/>
          <w:sz w:val="25"/>
          <w:u w:val="single"/>
          <w:lang w:val="en-US"/>
        </w:rPr>
        <w:t xml:space="preserve">  </w:t>
      </w:r>
      <w:r w:rsidRPr="009955E8">
        <w:rPr>
          <w:rFonts w:ascii="Times New Roman" w:hAnsi="Times New Roman" w:cs="Times New Roman" w:hint="eastAsia"/>
          <w:sz w:val="25"/>
          <w:u w:val="single"/>
          <w:lang w:val="en-US"/>
        </w:rPr>
        <w:t xml:space="preserve">      </w:t>
      </w:r>
      <w:r>
        <w:rPr>
          <w:rFonts w:ascii="Times New Roman" w:hAnsi="Times New Roman" w:cs="Times New Roman" w:hint="eastAsia"/>
          <w:sz w:val="25"/>
          <w:lang w:val="en-US"/>
        </w:rPr>
        <w:t xml:space="preserve"> </w:t>
      </w:r>
      <w:r w:rsidRPr="009955E8">
        <w:rPr>
          <w:rFonts w:ascii="Times New Roman" w:hAnsi="Times New Roman" w:cs="Times New Roman"/>
          <w:sz w:val="16"/>
          <w:szCs w:val="16"/>
          <w:lang w:val="en-US"/>
        </w:rPr>
        <w:t>(Month)</w:t>
      </w:r>
      <w:r w:rsidRPr="009955E8">
        <w:rPr>
          <w:rFonts w:ascii="Times New Roman" w:hAnsi="Times New Roman" w:cs="Times New Roman"/>
          <w:sz w:val="25"/>
          <w:lang w:val="en-US"/>
        </w:rPr>
        <w:t xml:space="preserve">. </w:t>
      </w:r>
    </w:p>
    <w:p w14:paraId="56AD508C" w14:textId="12CE2BAD" w:rsidR="0017303D" w:rsidRDefault="009955E8">
      <w:pPr>
        <w:pStyle w:val="a3"/>
        <w:spacing w:before="11"/>
        <w:rPr>
          <w:rFonts w:ascii="Times New Roman" w:hAnsi="Times New Roman" w:cs="Times New Roman"/>
          <w:sz w:val="25"/>
          <w:lang w:val="en-US"/>
        </w:rPr>
      </w:pPr>
      <w:r w:rsidRPr="009955E8">
        <w:rPr>
          <w:rFonts w:ascii="Times New Roman" w:hAnsi="Times New Roman" w:cs="Times New Roman"/>
          <w:sz w:val="25"/>
          <w:lang w:val="en-US"/>
        </w:rPr>
        <w:t>The proposed examination subjects are as follows:</w:t>
      </w:r>
    </w:p>
    <w:p w14:paraId="28B3FEAD" w14:textId="10A110B7" w:rsidR="009955E8" w:rsidRDefault="009955E8" w:rsidP="009955E8">
      <w:pPr>
        <w:pStyle w:val="a3"/>
        <w:spacing w:before="1" w:line="378" w:lineRule="exact"/>
        <w:rPr>
          <w:rFonts w:ascii="Times New Roman" w:hAnsi="Times New Roman" w:cs="Times New Roman"/>
          <w:sz w:val="25"/>
          <w:lang w:val="en-US"/>
        </w:rPr>
      </w:pPr>
    </w:p>
    <w:p w14:paraId="0E0B01F1" w14:textId="794C0C0C" w:rsidR="009955E8" w:rsidRDefault="009955E8" w:rsidP="00862929">
      <w:pPr>
        <w:pStyle w:val="a3"/>
        <w:spacing w:before="1" w:line="400" w:lineRule="exact"/>
        <w:rPr>
          <w:sz w:val="32"/>
          <w:szCs w:val="32"/>
        </w:rPr>
      </w:pPr>
      <w:r w:rsidRPr="009955E8">
        <w:rPr>
          <w:sz w:val="32"/>
          <w:szCs w:val="32"/>
        </w:rPr>
        <w:t>專業必修科目</w:t>
      </w:r>
    </w:p>
    <w:p w14:paraId="7B016532" w14:textId="064BC3F4" w:rsidR="00862929" w:rsidRPr="00862929" w:rsidRDefault="00862929" w:rsidP="00862929">
      <w:pPr>
        <w:pStyle w:val="a3"/>
        <w:spacing w:before="1" w:line="400" w:lineRule="exact"/>
        <w:rPr>
          <w:rFonts w:ascii="Times New Roman" w:hAnsi="Times New Roman" w:cs="Times New Roman"/>
          <w:sz w:val="32"/>
          <w:szCs w:val="32"/>
          <w:lang w:val="en-US"/>
        </w:rPr>
      </w:pPr>
      <w:r w:rsidRPr="00862929">
        <w:rPr>
          <w:rFonts w:ascii="Times New Roman" w:hAnsi="Times New Roman" w:cs="Times New Roman"/>
          <w:spacing w:val="-4"/>
          <w:sz w:val="24"/>
          <w:szCs w:val="24"/>
          <w:lang w:val="en-US"/>
        </w:rPr>
        <w:t>Required Professional Subjects</w:t>
      </w:r>
      <w:r w:rsidRPr="00862929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</w:p>
    <w:p w14:paraId="072C9875" w14:textId="23A9143A" w:rsidR="009955E8" w:rsidRPr="009955E8" w:rsidRDefault="009955E8" w:rsidP="009955E8">
      <w:pPr>
        <w:pStyle w:val="a3"/>
        <w:numPr>
          <w:ilvl w:val="0"/>
          <w:numId w:val="1"/>
        </w:numPr>
        <w:spacing w:before="1" w:line="600" w:lineRule="exact"/>
        <w:rPr>
          <w:sz w:val="32"/>
          <w:szCs w:val="32"/>
        </w:rPr>
      </w:pPr>
      <w:r w:rsidRPr="009955E8">
        <w:rPr>
          <w:sz w:val="32"/>
          <w:szCs w:val="32"/>
        </w:rPr>
        <w:t>二擇</w:t>
      </w:r>
      <w:proofErr w:type="gramStart"/>
      <w:r w:rsidRPr="009955E8">
        <w:rPr>
          <w:spacing w:val="5"/>
          <w:sz w:val="32"/>
          <w:szCs w:val="32"/>
        </w:rPr>
        <w:t>一</w:t>
      </w:r>
      <w:r w:rsidRPr="009955E8">
        <w:rPr>
          <w:sz w:val="32"/>
          <w:szCs w:val="32"/>
        </w:rPr>
        <w:t>或皆選</w:t>
      </w:r>
      <w:proofErr w:type="gramEnd"/>
      <w:r w:rsidR="00862929" w:rsidRPr="00862929">
        <w:rPr>
          <w:rFonts w:ascii="Times New Roman" w:hAnsi="Times New Roman" w:cs="Times New Roman"/>
          <w:spacing w:val="-4"/>
          <w:sz w:val="24"/>
          <w:szCs w:val="24"/>
          <w:lang w:val="en-US"/>
        </w:rPr>
        <w:t>(</w:t>
      </w:r>
      <w:r w:rsidR="00862929" w:rsidRPr="00862929">
        <w:rPr>
          <w:rFonts w:ascii="Times New Roman" w:hAnsi="Times New Roman" w:cs="Times New Roman"/>
          <w:sz w:val="24"/>
          <w:szCs w:val="24"/>
          <w:lang w:val="en-US"/>
        </w:rPr>
        <w:t>select one or both)</w:t>
      </w:r>
    </w:p>
    <w:p w14:paraId="5D20AD1D" w14:textId="18780C63" w:rsidR="009955E8" w:rsidRPr="009955E8" w:rsidRDefault="009955E8" w:rsidP="009955E8">
      <w:pPr>
        <w:pStyle w:val="a3"/>
        <w:spacing w:before="1" w:line="600" w:lineRule="exact"/>
        <w:ind w:left="570"/>
        <w:rPr>
          <w:sz w:val="32"/>
          <w:szCs w:val="32"/>
        </w:rPr>
      </w:pPr>
      <w:r w:rsidRPr="009955E8">
        <w:rPr>
          <w:rFonts w:hint="eastAsia"/>
          <w:sz w:val="32"/>
          <w:szCs w:val="32"/>
        </w:rPr>
        <w:t xml:space="preserve">□ </w:t>
      </w:r>
      <w:r w:rsidRPr="009955E8">
        <w:rPr>
          <w:sz w:val="32"/>
          <w:szCs w:val="32"/>
        </w:rPr>
        <w:t>航業經營管理</w:t>
      </w:r>
      <w:r w:rsidR="00862929">
        <w:rPr>
          <w:rFonts w:hint="eastAsia"/>
          <w:sz w:val="32"/>
          <w:szCs w:val="32"/>
        </w:rPr>
        <w:t xml:space="preserve"> </w:t>
      </w:r>
      <w:r w:rsidR="00862929" w:rsidRPr="00E87DC0">
        <w:rPr>
          <w:rFonts w:ascii="Times New Roman" w:hAnsi="Times New Roman" w:cs="Times New Roman"/>
          <w:spacing w:val="-4"/>
          <w:sz w:val="24"/>
          <w:szCs w:val="24"/>
        </w:rPr>
        <w:t>Shipping Management</w:t>
      </w:r>
    </w:p>
    <w:p w14:paraId="7A870D58" w14:textId="7F263BD8" w:rsidR="009955E8" w:rsidRPr="009955E8" w:rsidRDefault="009955E8" w:rsidP="009955E8">
      <w:pPr>
        <w:pStyle w:val="a3"/>
        <w:spacing w:before="1" w:line="600" w:lineRule="exact"/>
        <w:ind w:left="570"/>
        <w:rPr>
          <w:rFonts w:hint="eastAsia"/>
          <w:sz w:val="32"/>
          <w:szCs w:val="32"/>
        </w:rPr>
      </w:pPr>
      <w:r w:rsidRPr="009955E8">
        <w:rPr>
          <w:rFonts w:hint="eastAsia"/>
          <w:sz w:val="32"/>
          <w:szCs w:val="32"/>
        </w:rPr>
        <w:t xml:space="preserve">□ </w:t>
      </w:r>
      <w:r w:rsidRPr="009955E8">
        <w:rPr>
          <w:sz w:val="32"/>
          <w:szCs w:val="32"/>
        </w:rPr>
        <w:t>港埠經營</w:t>
      </w:r>
      <w:r w:rsidRPr="009955E8">
        <w:rPr>
          <w:spacing w:val="4"/>
          <w:sz w:val="32"/>
          <w:szCs w:val="32"/>
        </w:rPr>
        <w:t>管</w:t>
      </w:r>
      <w:r w:rsidRPr="009955E8">
        <w:rPr>
          <w:sz w:val="32"/>
          <w:szCs w:val="32"/>
        </w:rPr>
        <w:t>理</w:t>
      </w:r>
      <w:r w:rsidR="00862929">
        <w:rPr>
          <w:rFonts w:hint="eastAsia"/>
          <w:sz w:val="32"/>
          <w:szCs w:val="32"/>
        </w:rPr>
        <w:t xml:space="preserve"> </w:t>
      </w:r>
      <w:r w:rsidR="00862929" w:rsidRPr="00324045">
        <w:rPr>
          <w:rFonts w:ascii="Times New Roman" w:hAnsi="Times New Roman" w:cs="Times New Roman"/>
          <w:sz w:val="24"/>
          <w:szCs w:val="24"/>
        </w:rPr>
        <w:t>Port Administration and Management</w:t>
      </w:r>
    </w:p>
    <w:p w14:paraId="318B707B" w14:textId="204F22FA" w:rsidR="0017303D" w:rsidRPr="009955E8" w:rsidRDefault="009955E8" w:rsidP="00862929">
      <w:pPr>
        <w:pStyle w:val="a3"/>
        <w:numPr>
          <w:ilvl w:val="0"/>
          <w:numId w:val="1"/>
        </w:numPr>
        <w:spacing w:before="1" w:line="700" w:lineRule="exact"/>
        <w:ind w:left="573" w:hanging="573"/>
        <w:rPr>
          <w:sz w:val="32"/>
          <w:szCs w:val="32"/>
        </w:rPr>
      </w:pPr>
      <w:r w:rsidRPr="009955E8">
        <w:rPr>
          <w:rFonts w:hint="eastAsia"/>
          <w:sz w:val="32"/>
          <w:szCs w:val="32"/>
          <w:u w:val="single"/>
        </w:rPr>
        <w:t xml:space="preserve">       </w:t>
      </w:r>
      <w:r w:rsidR="00862929">
        <w:rPr>
          <w:rFonts w:hint="eastAsia"/>
          <w:sz w:val="32"/>
          <w:szCs w:val="32"/>
          <w:u w:val="single"/>
        </w:rPr>
        <w:t xml:space="preserve">      </w:t>
      </w:r>
      <w:r w:rsidRPr="009955E8"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  <w:u w:val="single"/>
        </w:rPr>
        <w:t xml:space="preserve">               </w:t>
      </w:r>
    </w:p>
    <w:p w14:paraId="4B63614E" w14:textId="6CBD91C0" w:rsidR="0017303D" w:rsidRDefault="009955E8" w:rsidP="00862929">
      <w:pPr>
        <w:pStyle w:val="a3"/>
        <w:numPr>
          <w:ilvl w:val="0"/>
          <w:numId w:val="1"/>
        </w:numPr>
        <w:spacing w:before="1" w:line="700" w:lineRule="exact"/>
        <w:ind w:left="573" w:hanging="573"/>
        <w:rPr>
          <w:sz w:val="32"/>
          <w:szCs w:val="32"/>
        </w:rPr>
      </w:pPr>
      <w:r w:rsidRPr="009955E8">
        <w:rPr>
          <w:rFonts w:hint="eastAsia"/>
          <w:sz w:val="32"/>
          <w:szCs w:val="32"/>
          <w:u w:val="single"/>
        </w:rPr>
        <w:t xml:space="preserve"> </w:t>
      </w:r>
      <w:r w:rsidR="00862929">
        <w:rPr>
          <w:rFonts w:hint="eastAsia"/>
          <w:sz w:val="32"/>
          <w:szCs w:val="32"/>
          <w:u w:val="single"/>
        </w:rPr>
        <w:t xml:space="preserve">      </w:t>
      </w:r>
      <w:r w:rsidRPr="009955E8">
        <w:rPr>
          <w:rFonts w:hint="eastAsia"/>
          <w:sz w:val="32"/>
          <w:szCs w:val="32"/>
          <w:u w:val="single"/>
        </w:rPr>
        <w:t xml:space="preserve">                </w:t>
      </w:r>
      <w:r>
        <w:rPr>
          <w:rFonts w:hint="eastAsia"/>
          <w:sz w:val="32"/>
          <w:szCs w:val="32"/>
          <w:u w:val="single"/>
        </w:rPr>
        <w:t xml:space="preserve">               </w:t>
      </w:r>
    </w:p>
    <w:p w14:paraId="6521F8F1" w14:textId="72947F1F" w:rsidR="00862929" w:rsidRDefault="00862929" w:rsidP="00862929">
      <w:pPr>
        <w:pStyle w:val="a3"/>
        <w:spacing w:before="1" w:line="300" w:lineRule="exact"/>
        <w:ind w:left="573"/>
      </w:pPr>
    </w:p>
    <w:p w14:paraId="45DDCCBC" w14:textId="69042787" w:rsidR="00862929" w:rsidRDefault="00862929" w:rsidP="00862929">
      <w:pPr>
        <w:pStyle w:val="a3"/>
        <w:spacing w:before="1" w:line="300" w:lineRule="exact"/>
        <w:ind w:left="573"/>
      </w:pPr>
    </w:p>
    <w:p w14:paraId="5F6D6113" w14:textId="77777777" w:rsidR="00862929" w:rsidRDefault="00862929" w:rsidP="00862929">
      <w:pPr>
        <w:pStyle w:val="a3"/>
        <w:spacing w:before="1" w:line="300" w:lineRule="exact"/>
        <w:ind w:left="573"/>
        <w:rPr>
          <w:rFonts w:hint="eastAsia"/>
        </w:rPr>
      </w:pPr>
    </w:p>
    <w:p w14:paraId="55EE2A48" w14:textId="40C1C7FD" w:rsidR="0017303D" w:rsidRDefault="007B5B42" w:rsidP="00862929">
      <w:pPr>
        <w:pStyle w:val="a3"/>
        <w:spacing w:before="1" w:line="300" w:lineRule="exact"/>
        <w:ind w:left="573"/>
      </w:pPr>
      <w:r>
        <w:t>懇請核准參加考試。</w:t>
      </w:r>
    </w:p>
    <w:p w14:paraId="64B74D78" w14:textId="6723F3F8" w:rsidR="00862929" w:rsidRPr="00862929" w:rsidRDefault="00862929" w:rsidP="00862929">
      <w:pPr>
        <w:pStyle w:val="a3"/>
        <w:spacing w:before="1" w:line="300" w:lineRule="exact"/>
        <w:ind w:left="573"/>
        <w:rPr>
          <w:rFonts w:hint="eastAsia"/>
          <w:sz w:val="32"/>
          <w:szCs w:val="32"/>
          <w:lang w:val="en-US"/>
        </w:rPr>
      </w:pPr>
      <w:r w:rsidRPr="00862929">
        <w:rPr>
          <w:rFonts w:ascii="Times New Roman" w:hAnsi="Times New Roman" w:cs="Times New Roman"/>
          <w:spacing w:val="-3"/>
          <w:sz w:val="24"/>
          <w:szCs w:val="24"/>
          <w:lang w:val="en-US"/>
        </w:rPr>
        <w:t>I respectfully request approval to sit for the examination.</w:t>
      </w:r>
    </w:p>
    <w:sectPr w:rsidR="00862929" w:rsidRPr="00862929" w:rsidSect="00862929">
      <w:headerReference w:type="default" r:id="rId7"/>
      <w:footerReference w:type="default" r:id="rId8"/>
      <w:type w:val="continuous"/>
      <w:pgSz w:w="11910" w:h="16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BC7C6" w14:textId="77777777" w:rsidR="007B5B42" w:rsidRDefault="007B5B42" w:rsidP="009955E8">
      <w:r>
        <w:separator/>
      </w:r>
    </w:p>
  </w:endnote>
  <w:endnote w:type="continuationSeparator" w:id="0">
    <w:p w14:paraId="35AF1D18" w14:textId="77777777" w:rsidR="007B5B42" w:rsidRDefault="007B5B42" w:rsidP="00995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57C87" w14:textId="19BA0228" w:rsidR="00862929" w:rsidRPr="0032135C" w:rsidRDefault="00862929" w:rsidP="0032135C">
    <w:pPr>
      <w:pStyle w:val="a3"/>
      <w:tabs>
        <w:tab w:val="left" w:pos="4525"/>
      </w:tabs>
      <w:wordWrap w:val="0"/>
      <w:spacing w:before="240" w:line="480" w:lineRule="auto"/>
      <w:jc w:val="right"/>
      <w:rPr>
        <w:rFonts w:ascii="Times New Roman" w:eastAsiaTheme="minorEastAsia" w:hint="eastAsia"/>
      </w:rPr>
    </w:pPr>
    <w:r w:rsidRPr="00862929">
      <w:rPr>
        <w:w w:val="95"/>
      </w:rPr>
      <w:t>指導教</w:t>
    </w:r>
    <w:r w:rsidRPr="00862929">
      <w:rPr>
        <w:spacing w:val="4"/>
        <w:w w:val="95"/>
      </w:rPr>
      <w:t>授</w:t>
    </w:r>
    <w:r>
      <w:rPr>
        <w:rFonts w:hint="eastAsia"/>
        <w:spacing w:val="4"/>
        <w:w w:val="95"/>
      </w:rPr>
      <w:t xml:space="preserve"> </w:t>
    </w:r>
    <w:r w:rsidRPr="00862929">
      <w:rPr>
        <w:rFonts w:ascii="Times New Roman" w:hAnsi="Times New Roman" w:cs="Times New Roman"/>
        <w:w w:val="95"/>
        <w:sz w:val="24"/>
        <w:szCs w:val="24"/>
      </w:rPr>
      <w:t>Advisor</w:t>
    </w:r>
    <w:proofErr w:type="gramStart"/>
    <w:r w:rsidRPr="00862929">
      <w:rPr>
        <w:rFonts w:ascii="Times New Roman" w:hAnsi="Times New Roman" w:cs="Times New Roman"/>
        <w:w w:val="95"/>
        <w:sz w:val="24"/>
        <w:szCs w:val="24"/>
      </w:rPr>
      <w:t>’</w:t>
    </w:r>
    <w:proofErr w:type="gramEnd"/>
    <w:r w:rsidRPr="00862929">
      <w:rPr>
        <w:rFonts w:ascii="Times New Roman" w:hAnsi="Times New Roman" w:cs="Times New Roman"/>
        <w:w w:val="95"/>
        <w:sz w:val="24"/>
        <w:szCs w:val="24"/>
      </w:rPr>
      <w:t>s Signature</w:t>
    </w:r>
    <w:r>
      <w:rPr>
        <w:w w:val="95"/>
      </w:rPr>
      <w:t>：</w:t>
    </w:r>
    <w:r w:rsidR="0032135C" w:rsidRPr="0032135C">
      <w:rPr>
        <w:rFonts w:hint="eastAsia"/>
        <w:w w:val="95"/>
        <w:u w:val="single"/>
      </w:rPr>
      <w:t xml:space="preserve">              </w:t>
    </w:r>
  </w:p>
  <w:p w14:paraId="17C7230F" w14:textId="527A436C" w:rsidR="00862929" w:rsidRPr="0032135C" w:rsidRDefault="00862929" w:rsidP="0032135C">
    <w:pPr>
      <w:pStyle w:val="a3"/>
      <w:tabs>
        <w:tab w:val="left" w:pos="8164"/>
      </w:tabs>
      <w:wordWrap w:val="0"/>
      <w:spacing w:before="68" w:line="480" w:lineRule="auto"/>
      <w:jc w:val="right"/>
      <w:rPr>
        <w:rFonts w:ascii="Times New Roman" w:eastAsiaTheme="minorEastAsia" w:hint="eastAsia"/>
        <w:u w:val="single"/>
      </w:rPr>
    </w:pPr>
    <w:r w:rsidRPr="00862929">
      <w:rPr>
        <w:w w:val="95"/>
      </w:rPr>
      <w:t>申請人</w:t>
    </w:r>
    <w:r>
      <w:rPr>
        <w:rFonts w:hint="eastAsia"/>
        <w:w w:val="95"/>
      </w:rPr>
      <w:t xml:space="preserve"> </w:t>
    </w:r>
    <w:r w:rsidRPr="00862929">
      <w:rPr>
        <w:rFonts w:ascii="Times New Roman" w:hAnsi="Times New Roman" w:cs="Times New Roman"/>
        <w:w w:val="95"/>
        <w:sz w:val="24"/>
        <w:szCs w:val="24"/>
      </w:rPr>
      <w:t>Applicant</w:t>
    </w:r>
    <w:r>
      <w:rPr>
        <w:w w:val="95"/>
      </w:rPr>
      <w:t>：</w:t>
    </w:r>
    <w:r w:rsidR="0032135C" w:rsidRPr="0032135C">
      <w:rPr>
        <w:rFonts w:hint="eastAsia"/>
        <w:w w:val="95"/>
        <w:u w:val="single"/>
      </w:rPr>
      <w:t xml:space="preserve">              </w:t>
    </w:r>
  </w:p>
  <w:p w14:paraId="32237868" w14:textId="1D2ABC76" w:rsidR="00862929" w:rsidRDefault="0032135C" w:rsidP="0032135C">
    <w:pPr>
      <w:pStyle w:val="a3"/>
      <w:tabs>
        <w:tab w:val="left" w:pos="979"/>
        <w:tab w:val="left" w:pos="1959"/>
      </w:tabs>
      <w:wordWrap w:val="0"/>
      <w:spacing w:before="43" w:line="480" w:lineRule="auto"/>
      <w:ind w:right="88"/>
      <w:jc w:val="right"/>
      <w:rPr>
        <w:rFonts w:hint="eastAsia"/>
      </w:rPr>
    </w:pPr>
    <w:r w:rsidRPr="0032135C">
      <w:rPr>
        <w:rFonts w:hint="eastAsia"/>
        <w:sz w:val="25"/>
      </w:rPr>
      <w:t>日期</w:t>
    </w:r>
    <w:r>
      <w:rPr>
        <w:rFonts w:ascii="Times New Roman" w:hint="eastAsia"/>
        <w:sz w:val="25"/>
      </w:rPr>
      <w:t xml:space="preserve"> </w:t>
    </w:r>
    <w:r w:rsidRPr="0032135C">
      <w:rPr>
        <w:rFonts w:ascii="Times New Roman" w:hAnsi="Times New Roman" w:cs="Times New Roman"/>
        <w:sz w:val="25"/>
      </w:rPr>
      <w:t>Dat</w:t>
    </w:r>
    <w:r>
      <w:rPr>
        <w:rFonts w:ascii="Times New Roman" w:hAnsi="Times New Roman" w:cs="Times New Roman"/>
        <w:sz w:val="25"/>
      </w:rPr>
      <w:t xml:space="preserve">e </w:t>
    </w:r>
    <w:r>
      <w:rPr>
        <w:rFonts w:ascii="Times New Roman" w:hAnsi="Times New Roman" w:cs="Times New Roman" w:hint="eastAsia"/>
        <w:sz w:val="25"/>
      </w:rPr>
      <w:t>：</w:t>
    </w:r>
    <w:r w:rsidRPr="0032135C">
      <w:rPr>
        <w:rFonts w:ascii="Times New Roman" w:hAnsi="Times New Roman" w:cs="Times New Roman" w:hint="eastAsia"/>
        <w:sz w:val="25"/>
        <w:u w:val="single"/>
      </w:rPr>
      <w:t xml:space="preserve">          </w:t>
    </w:r>
    <w:r>
      <w:rPr>
        <w:rFonts w:ascii="Times New Roman" w:hAnsi="Times New Roman" w:cs="Times New Roman"/>
        <w:sz w:val="25"/>
        <w:u w:val="single"/>
      </w:rPr>
      <w:t xml:space="preserve"> </w:t>
    </w:r>
    <w:r>
      <w:rPr>
        <w:rFonts w:ascii="Times New Roman" w:hAnsi="Times New Roman" w:cs="Times New Roman" w:hint="eastAsia"/>
        <w:sz w:val="25"/>
        <w:u w:val="single"/>
      </w:rPr>
      <w:t>/</w:t>
    </w:r>
    <w:r w:rsidRPr="0032135C">
      <w:rPr>
        <w:rFonts w:ascii="Times New Roman" w:hAnsi="Times New Roman" w:cs="Times New Roman" w:hint="eastAsia"/>
        <w:sz w:val="25"/>
        <w:u w:val="single"/>
      </w:rPr>
      <w:t xml:space="preserve">   </w:t>
    </w:r>
    <w:r>
      <w:rPr>
        <w:rFonts w:ascii="Times New Roman" w:hAnsi="Times New Roman" w:cs="Times New Roman"/>
        <w:sz w:val="25"/>
        <w:u w:val="single"/>
      </w:rPr>
      <w:t xml:space="preserve"> </w:t>
    </w:r>
    <w:r w:rsidRPr="0032135C">
      <w:rPr>
        <w:rFonts w:ascii="Times New Roman" w:hAnsi="Times New Roman" w:cs="Times New Roman" w:hint="eastAsia"/>
        <w:sz w:val="25"/>
        <w:u w:val="single"/>
      </w:rPr>
      <w:t xml:space="preserve">    </w:t>
    </w:r>
    <w:r>
      <w:rPr>
        <w:rFonts w:ascii="Times New Roman" w:hAnsi="Times New Roman" w:cs="Times New Roman"/>
        <w:sz w:val="25"/>
        <w:u w:val="single"/>
      </w:rPr>
      <w:t>/</w:t>
    </w:r>
    <w:r w:rsidRPr="0032135C">
      <w:rPr>
        <w:rFonts w:ascii="Times New Roman" w:hAnsi="Times New Roman" w:cs="Times New Roman" w:hint="eastAsia"/>
        <w:sz w:val="25"/>
        <w:u w:val="single"/>
      </w:rPr>
      <w:t xml:space="preserve">     </w:t>
    </w:r>
    <w:r>
      <w:rPr>
        <w:rFonts w:ascii="Times New Roman" w:hAnsi="Times New Roman" w:cs="Times New Roman"/>
        <w:sz w:val="25"/>
        <w:u w:val="single"/>
      </w:rPr>
      <w:t xml:space="preserve"> </w:t>
    </w:r>
    <w:r w:rsidRPr="0032135C">
      <w:rPr>
        <w:rFonts w:ascii="Times New Roman" w:hAnsi="Times New Roman" w:cs="Times New Roman" w:hint="eastAsia"/>
        <w:sz w:val="25"/>
        <w:u w:val="singl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E4A2D" w14:textId="77777777" w:rsidR="007B5B42" w:rsidRDefault="007B5B42" w:rsidP="009955E8">
      <w:r>
        <w:separator/>
      </w:r>
    </w:p>
  </w:footnote>
  <w:footnote w:type="continuationSeparator" w:id="0">
    <w:p w14:paraId="7B61223E" w14:textId="77777777" w:rsidR="007B5B42" w:rsidRDefault="007B5B42" w:rsidP="00995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804B2" w14:textId="77777777" w:rsidR="009955E8" w:rsidRDefault="009955E8" w:rsidP="009955E8">
    <w:pPr>
      <w:spacing w:before="107" w:line="223" w:lineRule="auto"/>
      <w:ind w:right="21"/>
      <w:jc w:val="center"/>
      <w:rPr>
        <w:b/>
        <w:w w:val="95"/>
        <w:sz w:val="52"/>
      </w:rPr>
    </w:pPr>
    <w:r>
      <w:rPr>
        <w:b/>
        <w:w w:val="95"/>
        <w:sz w:val="52"/>
      </w:rPr>
      <w:t>國立臺灣海洋大學航運管理學</w:t>
    </w:r>
    <w:r>
      <w:rPr>
        <w:rFonts w:hint="eastAsia"/>
        <w:b/>
        <w:w w:val="95"/>
        <w:sz w:val="52"/>
      </w:rPr>
      <w:t>系</w:t>
    </w:r>
  </w:p>
  <w:p w14:paraId="1608E48D" w14:textId="6E34BE6D" w:rsidR="009955E8" w:rsidRDefault="009955E8" w:rsidP="009955E8">
    <w:pPr>
      <w:spacing w:before="107" w:line="223" w:lineRule="auto"/>
      <w:ind w:right="21"/>
      <w:jc w:val="center"/>
      <w:rPr>
        <w:b/>
        <w:sz w:val="52"/>
      </w:rPr>
    </w:pPr>
    <w:r>
      <w:rPr>
        <w:b/>
        <w:sz w:val="52"/>
      </w:rPr>
      <w:t>碩士班研究生學科考試申請單</w:t>
    </w:r>
  </w:p>
  <w:p w14:paraId="2754BF85" w14:textId="77777777" w:rsidR="009955E8" w:rsidRPr="009955E8" w:rsidRDefault="009955E8" w:rsidP="009955E8">
    <w:pPr>
      <w:spacing w:before="107" w:line="223" w:lineRule="auto"/>
      <w:ind w:right="21"/>
      <w:jc w:val="center"/>
      <w:rPr>
        <w:rFonts w:ascii="Times New Roman" w:hAnsi="Times New Roman" w:cs="Times New Roman"/>
        <w:b/>
        <w:sz w:val="32"/>
        <w:szCs w:val="12"/>
        <w:lang w:val="en-US"/>
      </w:rPr>
    </w:pPr>
    <w:r w:rsidRPr="009955E8">
      <w:rPr>
        <w:rFonts w:ascii="Times New Roman" w:hAnsi="Times New Roman" w:cs="Times New Roman"/>
        <w:b/>
        <w:sz w:val="32"/>
        <w:szCs w:val="12"/>
        <w:lang w:val="en-US"/>
      </w:rPr>
      <w:t>National Taiwan Ocean University</w:t>
    </w:r>
  </w:p>
  <w:p w14:paraId="7944260F" w14:textId="77777777" w:rsidR="009955E8" w:rsidRPr="009955E8" w:rsidRDefault="009955E8" w:rsidP="009955E8">
    <w:pPr>
      <w:spacing w:before="107" w:line="223" w:lineRule="auto"/>
      <w:ind w:right="21"/>
      <w:jc w:val="center"/>
      <w:rPr>
        <w:rFonts w:ascii="Times New Roman" w:hAnsi="Times New Roman" w:cs="Times New Roman"/>
        <w:b/>
        <w:sz w:val="32"/>
        <w:szCs w:val="12"/>
        <w:lang w:val="en-US"/>
      </w:rPr>
    </w:pPr>
    <w:r w:rsidRPr="009955E8">
      <w:rPr>
        <w:rFonts w:ascii="Times New Roman" w:hAnsi="Times New Roman" w:cs="Times New Roman"/>
        <w:b/>
        <w:sz w:val="32"/>
        <w:szCs w:val="12"/>
        <w:lang w:val="en-US"/>
      </w:rPr>
      <w:t>Department of Shipping and Transportation Management</w:t>
    </w:r>
  </w:p>
  <w:p w14:paraId="3DE0257E" w14:textId="62F39485" w:rsidR="009955E8" w:rsidRPr="009955E8" w:rsidRDefault="009955E8" w:rsidP="009955E8">
    <w:pPr>
      <w:spacing w:before="107" w:line="223" w:lineRule="auto"/>
      <w:ind w:right="21"/>
      <w:jc w:val="center"/>
      <w:rPr>
        <w:rFonts w:ascii="Times New Roman" w:hAnsi="Times New Roman" w:cs="Times New Roman" w:hint="eastAsia"/>
        <w:b/>
        <w:sz w:val="32"/>
        <w:szCs w:val="12"/>
        <w:lang w:val="en-US"/>
      </w:rPr>
    </w:pPr>
    <w:r w:rsidRPr="009955E8">
      <w:rPr>
        <w:rFonts w:ascii="Times New Roman" w:hAnsi="Times New Roman" w:cs="Times New Roman"/>
        <w:b/>
        <w:sz w:val="32"/>
        <w:szCs w:val="12"/>
        <w:lang w:val="en-US"/>
      </w:rPr>
      <w:t>Application Form for Master’s Program Subject Examination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F32D83"/>
    <w:multiLevelType w:val="hybridMultilevel"/>
    <w:tmpl w:val="031EE41A"/>
    <w:lvl w:ilvl="0" w:tplc="66868DDE">
      <w:start w:val="1"/>
      <w:numFmt w:val="taiwaneseCountingThousand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303D"/>
    <w:rsid w:val="0017303D"/>
    <w:rsid w:val="0032135C"/>
    <w:rsid w:val="007B5B42"/>
    <w:rsid w:val="00862929"/>
    <w:rsid w:val="009955E8"/>
    <w:rsid w:val="00CC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252770"/>
  <w15:docId w15:val="{4921D617-BC3E-46DE-ACE5-DF5D8EBC3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955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955E8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9955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955E8"/>
    <w:rPr>
      <w:rFonts w:ascii="標楷體" w:eastAsia="標楷體" w:hAnsi="標楷體" w:cs="標楷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國立臺灣海洋大學航運管理研究所</dc:title>
  <dc:creator>Ntou</dc:creator>
  <cp:lastModifiedBy>陳昱帆</cp:lastModifiedBy>
  <cp:revision>2</cp:revision>
  <cp:lastPrinted>2025-12-24T04:56:00Z</cp:lastPrinted>
  <dcterms:created xsi:type="dcterms:W3CDTF">2025-12-24T04:23:00Z</dcterms:created>
  <dcterms:modified xsi:type="dcterms:W3CDTF">2025-12-24T05:39:00Z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2025-12-24T00:00:00Z</vt:filetime>
  </property>
</Properties>
</file>